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Урок № 6.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Тема. Розв’язування розрахункових задач. Виведення молекулярної формули речовини за масовими частками елементів.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Шановні десятикласники, сьогодні на уроці ви згадаєте поняття «масова частка елемента» в складній речовині, навчитися виводити формулу органічної сполуки за масовими частками елементів.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І. Згадайте поняття «масова частка елемента» в складній речовині.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Масова частка елемента в речовині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це фізична величина, що визначається відношенням маси, яка припадає на елемент, до маси всієї речовини.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Математично масова частка виражається формулою: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2750242" cy="1582686"/>
            <wp:effectExtent b="0" l="0" r="0" t="0"/>
            <wp:docPr descr="PPT - Тема : Масова частка елементів у речовині PowerPoint Presentation -  ID:4905753" id="26" name="image8.jpg"/>
            <a:graphic>
              <a:graphicData uri="http://schemas.openxmlformats.org/drawingml/2006/picture">
                <pic:pic>
                  <pic:nvPicPr>
                    <pic:cNvPr descr="PPT - Тема : Масова частка елементів у речовині PowerPoint Presentation -  ID:4905753" id="0" name="image8.jpg"/>
                    <pic:cNvPicPr preferRelativeResize="0"/>
                  </pic:nvPicPr>
                  <pic:blipFill>
                    <a:blip r:embed="rId7"/>
                    <a:srcRect b="19099" l="6543" r="11866" t="18301"/>
                    <a:stretch>
                      <a:fillRect/>
                    </a:stretch>
                  </pic:blipFill>
                  <pic:spPr>
                    <a:xfrm>
                      <a:off x="0" y="0"/>
                      <a:ext cx="2750242" cy="15826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76200</wp:posOffset>
                </wp:positionV>
                <wp:extent cx="573405" cy="46672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64060" y="3551400"/>
                          <a:ext cx="5638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W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76200</wp:posOffset>
                </wp:positionV>
                <wp:extent cx="573405" cy="466725"/>
                <wp:effectExtent b="0" l="0" r="0" t="0"/>
                <wp:wrapNone/>
                <wp:docPr id="2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40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ІІ. Подивиться  відео:</w:t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Хімія. 10 клас. Виведення молекулярної формули речовини за масовими частками елементів: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https://www.youtube.com/watch?v=aGOz97YdCt0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Приклад розв’язання задачі.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Виведіть молекулярну формулу вуглеводню, масова частка Карбону в якому 85,7%, Гідрогену – 14,3%, а відносна густина пари речовини за воднем 21.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Розв’язання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4967605</wp:posOffset>
            </wp:positionH>
            <wp:positionV relativeFrom="paragraph">
              <wp:posOffset>186690</wp:posOffset>
            </wp:positionV>
            <wp:extent cx="1162050" cy="489585"/>
            <wp:effectExtent b="0" l="0" r="0" t="0"/>
            <wp:wrapSquare wrapText="bothSides" distB="0" distT="0" distL="114300" distR="114300"/>
            <wp:docPr id="32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895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tabs>
          <w:tab w:val="left" w:pos="162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Дано:</w:t>
        <w:tab/>
        <w:t xml:space="preserve">           1) Знаходимо відносну молекулярну масу сполуки.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12700</wp:posOffset>
                </wp:positionV>
                <wp:extent cx="9525" cy="13716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238" y="3094200"/>
                          <a:ext cx="9525" cy="1371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12700</wp:posOffset>
                </wp:positionV>
                <wp:extent cx="9525" cy="1371600"/>
                <wp:effectExtent b="0" l="0" r="0" t="0"/>
                <wp:wrapNone/>
                <wp:docPr id="2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1416050</wp:posOffset>
            </wp:positionH>
            <wp:positionV relativeFrom="paragraph">
              <wp:posOffset>331470</wp:posOffset>
            </wp:positionV>
            <wp:extent cx="3590925" cy="285750"/>
            <wp:effectExtent b="0" l="0" r="0" t="0"/>
            <wp:wrapSquare wrapText="bothSides" distB="0" distT="0" distL="114300" distR="114300"/>
            <wp:docPr id="2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-2777" l="7092" r="3782" t="19443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85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tabs>
          <w:tab w:val="left" w:pos="8835"/>
        </w:tabs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m:oMath>
        <m:r>
          <m:t>ω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(С) = 85,7%                 </w:t>
      </w:r>
      <m:oMath>
        <m:r>
          <m:t>ω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(Н) = 14,3%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88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 21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-1269</wp:posOffset>
            </wp:positionH>
            <wp:positionV relativeFrom="paragraph">
              <wp:posOffset>33655</wp:posOffset>
            </wp:positionV>
            <wp:extent cx="409575" cy="266700"/>
            <wp:effectExtent b="0" l="0" r="0" t="0"/>
            <wp:wrapSquare wrapText="bothSides" distB="0" distT="0" distL="114300" distR="114300"/>
            <wp:docPr id="3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66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tabs>
          <w:tab w:val="left" w:pos="8835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І спосіб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26875" y="378000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2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tabs>
          <w:tab w:val="left" w:pos="88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-?                      2)  Уявимо, що масові частки елементів відповідають їх масі у даній   </w:t>
      </w:r>
    </w:p>
    <w:p w:rsidR="00000000" w:rsidDel="00000000" w:rsidP="00000000" w:rsidRDefault="00000000" w:rsidRPr="00000000" w14:paraId="00000018">
      <w:pPr>
        <w:tabs>
          <w:tab w:val="left" w:pos="88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сполуці. Тоді масу атома ділимо на його відносну атомну масу.</w:t>
      </w:r>
    </w:p>
    <w:p w:rsidR="00000000" w:rsidDel="00000000" w:rsidP="00000000" w:rsidRDefault="00000000" w:rsidRPr="00000000" w14:paraId="00000019">
      <w:pPr>
        <w:tabs>
          <w:tab w:val="left" w:pos="88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1507490</wp:posOffset>
            </wp:positionH>
            <wp:positionV relativeFrom="paragraph">
              <wp:posOffset>132080</wp:posOffset>
            </wp:positionV>
            <wp:extent cx="1990725" cy="533400"/>
            <wp:effectExtent b="0" l="0" r="0" t="0"/>
            <wp:wrapSquare wrapText="bothSides" distB="0" distT="0" distL="114300" distR="114300"/>
            <wp:docPr id="2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9723" l="6278" r="0" t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533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tabs>
          <w:tab w:val="left" w:pos="883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</w:t>
      </w:r>
    </w:p>
    <w:p w:rsidR="00000000" w:rsidDel="00000000" w:rsidP="00000000" w:rsidRDefault="00000000" w:rsidRPr="00000000" w14:paraId="0000001B">
      <w:pPr>
        <w:tabs>
          <w:tab w:val="left" w:pos="883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40641</wp:posOffset>
            </wp:positionH>
            <wp:positionV relativeFrom="paragraph">
              <wp:posOffset>253365</wp:posOffset>
            </wp:positionV>
            <wp:extent cx="1724025" cy="371475"/>
            <wp:effectExtent b="0" l="0" r="0" t="0"/>
            <wp:wrapSquare wrapText="bothSides" distB="0" distT="0" distL="114300" distR="114300"/>
            <wp:docPr id="2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371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tabs>
          <w:tab w:val="left" w:pos="883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визначаємо найменше число і ділимо на нього.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59691</wp:posOffset>
            </wp:positionH>
            <wp:positionV relativeFrom="paragraph">
              <wp:posOffset>273685</wp:posOffset>
            </wp:positionV>
            <wp:extent cx="2971800" cy="457200"/>
            <wp:effectExtent b="0" l="0" r="0" t="0"/>
            <wp:wrapSquare wrapText="bothSides" distB="0" distT="0" distL="114300" distR="114300"/>
            <wp:docPr id="2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tabs>
          <w:tab w:val="left" w:pos="883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883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883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Найпростіша формула СН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, її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найпр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=14</w:t>
      </w:r>
    </w:p>
    <w:p w:rsidR="00000000" w:rsidDel="00000000" w:rsidP="00000000" w:rsidRDefault="00000000" w:rsidRPr="00000000" w14:paraId="00000020">
      <w:pPr>
        <w:tabs>
          <w:tab w:val="left" w:pos="883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2627630</wp:posOffset>
            </wp:positionH>
            <wp:positionV relativeFrom="paragraph">
              <wp:posOffset>156845</wp:posOffset>
            </wp:positionV>
            <wp:extent cx="2362200" cy="523875"/>
            <wp:effectExtent b="0" l="0" r="0" t="0"/>
            <wp:wrapSquare wrapText="bothSides" distB="0" distT="0" distL="114300" distR="114300"/>
            <wp:docPr id="3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52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tabs>
          <w:tab w:val="left" w:pos="883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Знаходимо коефіцієнт-поправку </w:t>
      </w:r>
    </w:p>
    <w:p w:rsidR="00000000" w:rsidDel="00000000" w:rsidP="00000000" w:rsidRDefault="00000000" w:rsidRPr="00000000" w14:paraId="00000022">
      <w:pPr>
        <w:tabs>
          <w:tab w:val="left" w:pos="883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883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Індекси в найпростішій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формулі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помножимо на коефіцієнт-поправку та отримаємо молекулярну формулу речовини 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.</w:t>
      </w:r>
    </w:p>
    <w:p w:rsidR="00000000" w:rsidDel="00000000" w:rsidP="00000000" w:rsidRDefault="00000000" w:rsidRPr="00000000" w14:paraId="00000024">
      <w:pPr>
        <w:tabs>
          <w:tab w:val="left" w:pos="8835"/>
        </w:tabs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ІІ спосіб</w:t>
      </w:r>
    </w:p>
    <w:p w:rsidR="00000000" w:rsidDel="00000000" w:rsidP="00000000" w:rsidRDefault="00000000" w:rsidRPr="00000000" w14:paraId="00000025">
      <w:pPr>
        <w:tabs>
          <w:tab w:val="left" w:pos="883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З формули масової частки елемента в сполуці визначимо індекс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88266</wp:posOffset>
            </wp:positionH>
            <wp:positionV relativeFrom="paragraph">
              <wp:posOffset>304165</wp:posOffset>
            </wp:positionV>
            <wp:extent cx="3076575" cy="593725"/>
            <wp:effectExtent b="0" l="0" r="0" t="0"/>
            <wp:wrapSquare wrapText="bothSides" distB="0" distT="0" distL="114300" distR="114300"/>
            <wp:docPr id="33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593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tabs>
          <w:tab w:val="left" w:pos="69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3494405</wp:posOffset>
            </wp:positionH>
            <wp:positionV relativeFrom="paragraph">
              <wp:posOffset>3810</wp:posOffset>
            </wp:positionV>
            <wp:extent cx="1914525" cy="561975"/>
            <wp:effectExtent b="0" l="0" r="0" t="0"/>
            <wp:wrapSquare wrapText="bothSides" distB="0" distT="0" distL="114300" distR="114300"/>
            <wp:docPr id="3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56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tabs>
          <w:tab w:val="left" w:pos="69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Обчислимо індекси для кожного елемента.</w:t>
      </w:r>
    </w:p>
    <w:p w:rsidR="00000000" w:rsidDel="00000000" w:rsidP="00000000" w:rsidRDefault="00000000" w:rsidRPr="00000000" w14:paraId="00000028">
      <w:pPr>
        <w:tabs>
          <w:tab w:val="left" w:pos="69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-1269</wp:posOffset>
            </wp:positionH>
            <wp:positionV relativeFrom="paragraph">
              <wp:posOffset>-634</wp:posOffset>
            </wp:positionV>
            <wp:extent cx="2133600" cy="466725"/>
            <wp:effectExtent b="0" l="0" r="0" t="0"/>
            <wp:wrapSquare wrapText="bothSides" distB="0" distT="0" distL="114300" distR="114300"/>
            <wp:docPr id="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66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2456180</wp:posOffset>
            </wp:positionH>
            <wp:positionV relativeFrom="paragraph">
              <wp:posOffset>-634</wp:posOffset>
            </wp:positionV>
            <wp:extent cx="2047875" cy="466725"/>
            <wp:effectExtent b="0" l="0" r="0" t="0"/>
            <wp:wrapSquare wrapText="bothSides" distB="0" distT="0" distL="114300" distR="114300"/>
            <wp:docPr id="2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466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tabs>
          <w:tab w:val="left" w:pos="69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69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Молекулярна формула речовини  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.</w:t>
      </w:r>
    </w:p>
    <w:p w:rsidR="00000000" w:rsidDel="00000000" w:rsidP="00000000" w:rsidRDefault="00000000" w:rsidRPr="00000000" w14:paraId="0000002B">
      <w:pPr>
        <w:tabs>
          <w:tab w:val="left" w:pos="69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Відповідь: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Молекулярна формула вуглеводню  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.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ІІІ. Ознайомитися з матеріалом § 6, за зразками розв’язування задач в параграфі виконати вправи с. 25 № 1,3.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64DC6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mi" w:customStyle="1">
    <w:name w:val="mi"/>
    <w:basedOn w:val="a0"/>
    <w:rsid w:val="00352AC9"/>
  </w:style>
  <w:style w:type="character" w:styleId="mo" w:customStyle="1">
    <w:name w:val="mo"/>
    <w:basedOn w:val="a0"/>
    <w:rsid w:val="00352AC9"/>
  </w:style>
  <w:style w:type="character" w:styleId="mn" w:customStyle="1">
    <w:name w:val="mn"/>
    <w:basedOn w:val="a0"/>
    <w:rsid w:val="00352AC9"/>
  </w:style>
  <w:style w:type="paragraph" w:styleId="a3">
    <w:name w:val="List Paragraph"/>
    <w:basedOn w:val="a"/>
    <w:uiPriority w:val="34"/>
    <w:qFormat w:val="1"/>
    <w:rsid w:val="007C271D"/>
    <w:pPr>
      <w:ind w:left="720"/>
      <w:contextualSpacing w:val="1"/>
    </w:pPr>
  </w:style>
  <w:style w:type="character" w:styleId="a4">
    <w:name w:val="Hyperlink"/>
    <w:basedOn w:val="a0"/>
    <w:uiPriority w:val="99"/>
    <w:unhideWhenUsed w:val="1"/>
    <w:rsid w:val="007C271D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11" Type="http://schemas.openxmlformats.org/officeDocument/2006/relationships/image" Target="media/image13.png"/><Relationship Id="rId22" Type="http://schemas.openxmlformats.org/officeDocument/2006/relationships/image" Target="media/image7.png"/><Relationship Id="rId10" Type="http://schemas.openxmlformats.org/officeDocument/2006/relationships/image" Target="media/image14.png"/><Relationship Id="rId21" Type="http://schemas.openxmlformats.org/officeDocument/2006/relationships/image" Target="media/image1.png"/><Relationship Id="rId13" Type="http://schemas.openxmlformats.org/officeDocument/2006/relationships/image" Target="media/image5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aGOz97YdCt0" TargetMode="External"/><Relationship Id="rId15" Type="http://schemas.openxmlformats.org/officeDocument/2006/relationships/image" Target="media/image9.png"/><Relationship Id="rId14" Type="http://schemas.openxmlformats.org/officeDocument/2006/relationships/image" Target="media/image12.png"/><Relationship Id="rId17" Type="http://schemas.openxmlformats.org/officeDocument/2006/relationships/image" Target="media/image2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19" Type="http://schemas.openxmlformats.org/officeDocument/2006/relationships/image" Target="media/image15.png"/><Relationship Id="rId6" Type="http://schemas.openxmlformats.org/officeDocument/2006/relationships/customXml" Target="../customXML/item1.xml"/><Relationship Id="rId18" Type="http://schemas.openxmlformats.org/officeDocument/2006/relationships/image" Target="media/image6.png"/><Relationship Id="rId7" Type="http://schemas.openxmlformats.org/officeDocument/2006/relationships/image" Target="media/image8.jpg"/><Relationship Id="rId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+Lh0q5e79j+ol5zdMGJFG7kcsA==">AMUW2mXPr8nv4ESCzgRsoxgtQ8Xp7pp8FpnmTSH+Y1di+Va4FvfmRe0SgffNYw+jRLMbPglzcOFs7TbQMjGzg3l8v0phQfUhL2fTnkklVVE3SVyiSNLbvHy5SxCN4bS00yN3IBEJvoL0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2022-08-16T10:02:00Z</dcterms:created>
  <dc:creator>cherkun.marina18@gmail.com</dc:creator>
</cp:coreProperties>
</file>